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72" w:rsidRPr="00D97672" w:rsidRDefault="00D97672" w:rsidP="00D97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D97672" w:rsidRPr="00D97672" w:rsidRDefault="00D97672" w:rsidP="00D97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D97672">
        <w:rPr>
          <w:rFonts w:eastAsia="Times New Roman" w:cs="Times New Roman"/>
          <w:b/>
          <w:bCs/>
          <w:color w:val="84091B"/>
          <w:sz w:val="36"/>
          <w:szCs w:val="36"/>
        </w:rPr>
        <w:t>SUN PHUQUOC AIRWAYS</w:t>
      </w:r>
    </w:p>
    <w:p w:rsidR="00D97672" w:rsidRPr="00D97672" w:rsidRDefault="00D97672" w:rsidP="00D976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D97672">
        <w:rPr>
          <w:rFonts w:eastAsia="Times New Roman" w:cs="Times New Roman"/>
          <w:b/>
          <w:bCs/>
          <w:color w:val="C19171"/>
          <w:sz w:val="32"/>
          <w:szCs w:val="32"/>
        </w:rPr>
        <w:t>THÔNG BÁO TRIỂN KHAI CHỨC NĂNG LÀM THỦ TỤC TRỰC TUYẾN (CHECK-IN ONLINE)</w:t>
      </w:r>
    </w:p>
    <w:p w:rsidR="00D97672" w:rsidRPr="00D97672" w:rsidRDefault="00D97672" w:rsidP="00D97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Kính gửi Quý Đại lý Sun PhuQuoc Airways,</w:t>
      </w:r>
    </w:p>
    <w:p w:rsidR="00D97672" w:rsidRPr="00D97672" w:rsidRDefault="00D97672" w:rsidP="00D97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97672">
        <w:rPr>
          <w:rFonts w:ascii="Arial" w:eastAsia="Times New Roman" w:hAnsi="Arial" w:cs="Arial"/>
          <w:color w:val="8E0000"/>
          <w:sz w:val="24"/>
          <w:szCs w:val="24"/>
        </w:rPr>
        <w:t>Sun PhuQuoc Airways xin trân trọng thông báo: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br/>
        <w:t>Chức năng 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làm thủ tục trực tuyến (Check-in Online)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 đã được 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chính thức kích hoạt từ 11:00 ngày 31/10/2025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 trên hệ thống website của Hãng tại:</w:t>
      </w:r>
      <w:r w:rsidRPr="00D97672">
        <w:rPr>
          <w:rFonts w:ascii="Arial" w:eastAsia="Times New Roman" w:hAnsi="Arial" w:cs="Arial"/>
          <w:color w:val="222222"/>
          <w:sz w:val="24"/>
          <w:szCs w:val="24"/>
        </w:rPr>
        <w:t> </w:t>
      </w:r>
      <w:hyperlink r:id="rId5" w:tgtFrame="_blank" w:history="1">
        <w:r w:rsidRPr="00D9767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https://www.sunphuquocairways.com</w:t>
        </w:r>
      </w:hyperlink>
    </w:p>
    <w:p w:rsidR="00D97672" w:rsidRPr="00D97672" w:rsidRDefault="00D97672" w:rsidP="00D97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97672">
        <w:rPr>
          <w:rFonts w:ascii="Arial" w:eastAsia="Times New Roman" w:hAnsi="Arial" w:cs="Arial"/>
          <w:b/>
          <w:bCs/>
          <w:color w:val="800000"/>
          <w:sz w:val="24"/>
          <w:szCs w:val="24"/>
        </w:rPr>
        <w:t>(Chi tiết vui lòng kiểm tra file đính kèm)</w:t>
      </w:r>
    </w:p>
    <w:p w:rsidR="00D97672" w:rsidRPr="00D97672" w:rsidRDefault="00D97672" w:rsidP="00D97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97672">
        <w:rPr>
          <w:rFonts w:ascii="Arial" w:eastAsia="Times New Roman" w:hAnsi="Arial" w:cs="Arial"/>
          <w:color w:val="8E0000"/>
          <w:sz w:val="24"/>
          <w:szCs w:val="24"/>
        </w:rPr>
        <w:t>Việc triển khai chức năng check-in online là bước tiến trong quá trình 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nâng cao trải nghiệm hành khách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, giúp tối ưu thời gian làm thủ tục và mang lại hành trình thuận tiện, hiện đại hơn.</w:t>
      </w:r>
    </w:p>
    <w:p w:rsidR="00D97672" w:rsidRPr="00D97672" w:rsidRDefault="00D97672" w:rsidP="00D97672">
      <w:pPr>
        <w:shd w:val="clear" w:color="auto" w:fill="FFFFFF"/>
        <w:spacing w:before="40" w:after="0" w:line="240" w:lineRule="auto"/>
        <w:outlineLvl w:val="2"/>
        <w:rPr>
          <w:rFonts w:ascii="Calibri Light" w:eastAsia="Times New Roman" w:hAnsi="Calibri Light" w:cs="Calibri Light"/>
          <w:color w:val="1F3763"/>
          <w:sz w:val="24"/>
          <w:szCs w:val="24"/>
        </w:rPr>
      </w:pPr>
      <w:r w:rsidRPr="00D97672">
        <w:rPr>
          <w:rFonts w:ascii="Calibri Light" w:eastAsia="Times New Roman" w:hAnsi="Calibri Light" w:cs="Calibri Light"/>
          <w:b/>
          <w:bCs/>
          <w:color w:val="8E0000"/>
          <w:sz w:val="24"/>
          <w:szCs w:val="24"/>
        </w:rPr>
        <w:t>1.Các sân bay áp dụng check-in online:</w:t>
      </w:r>
    </w:p>
    <w:p w:rsidR="00D97672" w:rsidRPr="00D97672" w:rsidRDefault="00D97672" w:rsidP="00D9767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E0000"/>
          <w:sz w:val="24"/>
          <w:szCs w:val="24"/>
        </w:rPr>
      </w:pP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HAN (Hà Nội)</w:t>
      </w:r>
    </w:p>
    <w:p w:rsidR="00D97672" w:rsidRPr="00D97672" w:rsidRDefault="00D97672" w:rsidP="00D9767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E0000"/>
          <w:sz w:val="24"/>
          <w:szCs w:val="24"/>
        </w:rPr>
      </w:pP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SGN (TP. Hồ Chí Minh)</w:t>
      </w:r>
    </w:p>
    <w:p w:rsidR="00D97672" w:rsidRPr="00D97672" w:rsidRDefault="00D97672" w:rsidP="00D9767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E0000"/>
          <w:sz w:val="24"/>
          <w:szCs w:val="24"/>
        </w:rPr>
      </w:pP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DAD (Đà Nẵng)</w:t>
      </w:r>
    </w:p>
    <w:p w:rsidR="00D97672" w:rsidRPr="00D97672" w:rsidRDefault="00D97672" w:rsidP="00D9767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E0000"/>
          <w:sz w:val="24"/>
          <w:szCs w:val="24"/>
        </w:rPr>
      </w:pP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PQC (Phú Quốc)</w:t>
      </w:r>
    </w:p>
    <w:p w:rsidR="00D97672" w:rsidRPr="00D97672" w:rsidRDefault="00D97672" w:rsidP="00D97672">
      <w:pPr>
        <w:shd w:val="clear" w:color="auto" w:fill="FFFFFF"/>
        <w:spacing w:before="40" w:after="0" w:line="240" w:lineRule="auto"/>
        <w:outlineLvl w:val="2"/>
        <w:rPr>
          <w:rFonts w:ascii="Calibri Light" w:eastAsia="Times New Roman" w:hAnsi="Calibri Light" w:cs="Calibri Light"/>
          <w:color w:val="1F3763"/>
          <w:sz w:val="24"/>
          <w:szCs w:val="24"/>
        </w:rPr>
      </w:pPr>
      <w:r w:rsidRPr="00D97672">
        <w:rPr>
          <w:rFonts w:ascii="Calibri Light" w:eastAsia="Times New Roman" w:hAnsi="Calibri Light" w:cs="Calibri Light"/>
          <w:b/>
          <w:bCs/>
          <w:color w:val="8E0000"/>
          <w:sz w:val="24"/>
          <w:szCs w:val="24"/>
        </w:rPr>
        <w:t>2. Thời gian mở check-in online:</w:t>
      </w:r>
    </w:p>
    <w:p w:rsidR="00D97672" w:rsidRPr="00D97672" w:rsidRDefault="00D97672" w:rsidP="00D9767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97672">
        <w:rPr>
          <w:rFonts w:ascii="Arial" w:eastAsia="Times New Roman" w:hAnsi="Arial" w:cs="Arial"/>
          <w:color w:val="8E0000"/>
          <w:sz w:val="24"/>
          <w:szCs w:val="24"/>
        </w:rPr>
        <w:t>Từ 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24 giờ đến 1 giờ trước giờ khởi hành dự kiến.</w:t>
      </w:r>
    </w:p>
    <w:p w:rsidR="00D97672" w:rsidRPr="00D97672" w:rsidRDefault="00D97672" w:rsidP="00D97672">
      <w:pPr>
        <w:shd w:val="clear" w:color="auto" w:fill="FFFFFF"/>
        <w:spacing w:before="40" w:after="0" w:line="240" w:lineRule="auto"/>
        <w:outlineLvl w:val="2"/>
        <w:rPr>
          <w:rFonts w:ascii="Calibri Light" w:eastAsia="Times New Roman" w:hAnsi="Calibri Light" w:cs="Calibri Light"/>
          <w:color w:val="1F3763"/>
          <w:sz w:val="24"/>
          <w:szCs w:val="24"/>
        </w:rPr>
      </w:pPr>
      <w:r w:rsidRPr="00D97672">
        <w:rPr>
          <w:rFonts w:ascii="Calibri Light" w:eastAsia="Times New Roman" w:hAnsi="Calibri Light" w:cs="Calibri Light"/>
          <w:b/>
          <w:bCs/>
          <w:color w:val="8E0000"/>
          <w:sz w:val="24"/>
          <w:szCs w:val="24"/>
        </w:rPr>
        <w:t>3. Các chuyến bay không áp dụng check-in online:</w:t>
      </w:r>
    </w:p>
    <w:p w:rsidR="00D97672" w:rsidRPr="00D97672" w:rsidRDefault="00D97672" w:rsidP="00D9767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E0000"/>
          <w:sz w:val="24"/>
          <w:szCs w:val="24"/>
        </w:rPr>
      </w:pPr>
      <w:r w:rsidRPr="00D97672">
        <w:rPr>
          <w:rFonts w:ascii="Arial" w:eastAsia="Times New Roman" w:hAnsi="Arial" w:cs="Arial"/>
          <w:color w:val="8E0000"/>
          <w:sz w:val="24"/>
          <w:szCs w:val="24"/>
        </w:rPr>
        <w:t>9G1203 / HAN – PQC / 01Nov</w:t>
      </w:r>
    </w:p>
    <w:p w:rsidR="00D97672" w:rsidRPr="00D97672" w:rsidRDefault="00D97672" w:rsidP="00D9767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E0000"/>
          <w:sz w:val="24"/>
          <w:szCs w:val="24"/>
        </w:rPr>
      </w:pPr>
      <w:r w:rsidRPr="00D97672">
        <w:rPr>
          <w:rFonts w:ascii="Arial" w:eastAsia="Times New Roman" w:hAnsi="Arial" w:cs="Arial"/>
          <w:color w:val="8E0000"/>
          <w:sz w:val="24"/>
          <w:szCs w:val="24"/>
        </w:rPr>
        <w:t>9G1969 / SGN – PQC / 01Nov</w:t>
      </w:r>
    </w:p>
    <w:p w:rsidR="00D97672" w:rsidRPr="00D97672" w:rsidRDefault="00D97672" w:rsidP="00D9767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E0000"/>
          <w:sz w:val="24"/>
          <w:szCs w:val="24"/>
        </w:rPr>
      </w:pPr>
      <w:r w:rsidRPr="00D97672">
        <w:rPr>
          <w:rFonts w:ascii="Arial" w:eastAsia="Times New Roman" w:hAnsi="Arial" w:cs="Arial"/>
          <w:color w:val="8E0000"/>
          <w:sz w:val="24"/>
          <w:szCs w:val="24"/>
        </w:rPr>
        <w:t>9G2969 / DAD – PQC / 01Nov</w:t>
      </w:r>
    </w:p>
    <w:p w:rsidR="00D97672" w:rsidRPr="00D97672" w:rsidRDefault="00D97672" w:rsidP="00D9767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E0000"/>
          <w:sz w:val="24"/>
          <w:szCs w:val="24"/>
        </w:rPr>
      </w:pPr>
      <w:r w:rsidRPr="00D97672">
        <w:rPr>
          <w:rFonts w:ascii="Arial" w:eastAsia="Times New Roman" w:hAnsi="Arial" w:cs="Arial"/>
          <w:color w:val="8E0000"/>
          <w:sz w:val="24"/>
          <w:szCs w:val="24"/>
        </w:rPr>
        <w:t>9G1216 / PQC – HAN / 02Nov</w:t>
      </w:r>
    </w:p>
    <w:p w:rsidR="00D97672" w:rsidRPr="00D97672" w:rsidRDefault="00D97672" w:rsidP="00D9767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E0000"/>
          <w:sz w:val="24"/>
          <w:szCs w:val="24"/>
        </w:rPr>
      </w:pPr>
      <w:r w:rsidRPr="00D97672">
        <w:rPr>
          <w:rFonts w:ascii="Arial" w:eastAsia="Times New Roman" w:hAnsi="Arial" w:cs="Arial"/>
          <w:color w:val="8E0000"/>
          <w:sz w:val="24"/>
          <w:szCs w:val="24"/>
        </w:rPr>
        <w:t>9G1978 / PQC – SGN / 02Nov</w:t>
      </w:r>
    </w:p>
    <w:p w:rsidR="00D97672" w:rsidRPr="00D97672" w:rsidRDefault="00D97672" w:rsidP="00D9767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E0000"/>
          <w:sz w:val="24"/>
          <w:szCs w:val="24"/>
        </w:rPr>
      </w:pPr>
      <w:r w:rsidRPr="00D97672">
        <w:rPr>
          <w:rFonts w:ascii="Arial" w:eastAsia="Times New Roman" w:hAnsi="Arial" w:cs="Arial"/>
          <w:color w:val="8E0000"/>
          <w:sz w:val="24"/>
          <w:szCs w:val="24"/>
        </w:rPr>
        <w:t>9G2966 / PQC – DAD / 02Nov</w:t>
      </w:r>
    </w:p>
    <w:p w:rsidR="00D97672" w:rsidRPr="00D97672" w:rsidRDefault="00D97672" w:rsidP="00D97672">
      <w:pPr>
        <w:shd w:val="clear" w:color="auto" w:fill="FFFFFF"/>
        <w:spacing w:before="40" w:after="0" w:line="254" w:lineRule="atLeast"/>
        <w:outlineLvl w:val="2"/>
        <w:rPr>
          <w:rFonts w:ascii="Calibri Light" w:eastAsia="Times New Roman" w:hAnsi="Calibri Light" w:cs="Calibri Light"/>
          <w:color w:val="1F3763"/>
          <w:sz w:val="24"/>
          <w:szCs w:val="24"/>
        </w:rPr>
      </w:pPr>
      <w:r w:rsidRPr="00D97672">
        <w:rPr>
          <w:rFonts w:ascii="Calibri Light" w:eastAsia="Times New Roman" w:hAnsi="Calibri Light" w:cs="Calibri Light"/>
          <w:b/>
          <w:bCs/>
          <w:color w:val="8E0000"/>
          <w:sz w:val="24"/>
          <w:szCs w:val="24"/>
        </w:rPr>
        <w:t>4. Các trường hợp không áp dụng check-in online:</w:t>
      </w:r>
    </w:p>
    <w:p w:rsidR="00D97672" w:rsidRPr="00D97672" w:rsidRDefault="00D97672" w:rsidP="00D9767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E0000"/>
          <w:sz w:val="24"/>
          <w:szCs w:val="24"/>
        </w:rPr>
      </w:pPr>
      <w:r w:rsidRPr="00D97672">
        <w:rPr>
          <w:rFonts w:ascii="Arial" w:eastAsia="Times New Roman" w:hAnsi="Arial" w:cs="Arial"/>
          <w:color w:val="8E0000"/>
          <w:sz w:val="24"/>
          <w:szCs w:val="24"/>
        </w:rPr>
        <w:t>Hành khách đi cùng 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em bé (INF)</w:t>
      </w:r>
    </w:p>
    <w:p w:rsidR="00D97672" w:rsidRPr="00D97672" w:rsidRDefault="00D97672" w:rsidP="00D9767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E0000"/>
          <w:sz w:val="24"/>
          <w:szCs w:val="24"/>
        </w:rPr>
      </w:pPr>
      <w:r w:rsidRPr="00D97672">
        <w:rPr>
          <w:rFonts w:ascii="Arial" w:eastAsia="Times New Roman" w:hAnsi="Arial" w:cs="Arial"/>
          <w:color w:val="8E0000"/>
          <w:sz w:val="24"/>
          <w:szCs w:val="24"/>
        </w:rPr>
        <w:t>Hành khách có 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dịch vụ hỗ trợ đặc biệt: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 WCHR, WCHS, WCHC, DEAF, BLND, UMNR, PREG, EXST, CBBG, DEPA, DEPU</w:t>
      </w:r>
    </w:p>
    <w:p w:rsidR="00D97672" w:rsidRPr="00D97672" w:rsidRDefault="00D97672" w:rsidP="00D9767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45"/>
        <w:rPr>
          <w:rFonts w:ascii="Arial" w:eastAsia="Times New Roman" w:hAnsi="Arial" w:cs="Arial"/>
          <w:color w:val="8E0000"/>
          <w:sz w:val="24"/>
          <w:szCs w:val="24"/>
        </w:rPr>
      </w:pPr>
      <w:r w:rsidRPr="00D97672">
        <w:rPr>
          <w:rFonts w:ascii="Arial" w:eastAsia="Times New Roman" w:hAnsi="Arial" w:cs="Arial"/>
          <w:color w:val="8E0000"/>
          <w:sz w:val="24"/>
          <w:szCs w:val="24"/>
        </w:rPr>
        <w:t>Hành khách có tên 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trùng với danh sách blacklist: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br/>
        <w:t>→ Hệ thống cho phép check-in online để 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giữ chỗ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, tuy nhiên 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sẽ không xuất thẻ lên máy bay (WLIS)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.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br/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lastRenderedPageBreak/>
        <w:t>→ Hành khách cần 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đến quầy làm thủ tục tại sân bay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 để đối chiếu giấy tờ tùy thân và nhận thẻ lên máy bay.</w:t>
      </w:r>
    </w:p>
    <w:p w:rsidR="00D97672" w:rsidRPr="00D97672" w:rsidRDefault="00D97672" w:rsidP="00D97672">
      <w:pPr>
        <w:shd w:val="clear" w:color="auto" w:fill="FFFFFF"/>
        <w:spacing w:before="40" w:after="0" w:line="254" w:lineRule="atLeast"/>
        <w:outlineLvl w:val="2"/>
        <w:rPr>
          <w:rFonts w:ascii="Calibri Light" w:eastAsia="Times New Roman" w:hAnsi="Calibri Light" w:cs="Calibri Light"/>
          <w:color w:val="1F3763"/>
          <w:sz w:val="24"/>
          <w:szCs w:val="24"/>
        </w:rPr>
      </w:pPr>
      <w:r w:rsidRPr="00D97672">
        <w:rPr>
          <w:rFonts w:ascii="Calibri Light" w:eastAsia="Times New Roman" w:hAnsi="Calibri Light" w:cs="Calibri Light"/>
          <w:b/>
          <w:bCs/>
          <w:color w:val="8E0000"/>
          <w:sz w:val="24"/>
          <w:szCs w:val="24"/>
        </w:rPr>
        <w:t>5. Chọn ghế tính phí:</w:t>
      </w:r>
    </w:p>
    <w:p w:rsidR="00D97672" w:rsidRPr="00D97672" w:rsidRDefault="00D97672" w:rsidP="00D97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97672">
        <w:rPr>
          <w:rFonts w:ascii="Arial" w:eastAsia="Times New Roman" w:hAnsi="Arial" w:cs="Arial"/>
          <w:color w:val="8E0000"/>
          <w:sz w:val="24"/>
          <w:szCs w:val="24"/>
        </w:rPr>
        <w:t>Hiện tại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, cổng thanh toán trong luồng check-in online 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của hệ thống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 chưa được kích hoạt 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(dự kiến mở vào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 giữa tháng 12/2025).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br/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Trong thời gian này, đề nghị Quý Đại lý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 hướng dẫn hành khách có nhu cầu mua ghế sau khi đã hoàn tất check-in trực tuyến 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thực hiện theo một trong hai cách sau:</w:t>
      </w:r>
    </w:p>
    <w:p w:rsidR="00D97672" w:rsidRPr="00D97672" w:rsidRDefault="00D97672" w:rsidP="00D976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8E0000"/>
          <w:sz w:val="24"/>
          <w:szCs w:val="24"/>
        </w:rPr>
      </w:pP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Hủy check-in online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 và đặt ghế tại mục 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“Đặt chỗ của tôi”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 trên website chính thức của Hãng; hoặc</w:t>
      </w:r>
    </w:p>
    <w:p w:rsidR="00D97672" w:rsidRPr="00D97672" w:rsidRDefault="00D97672" w:rsidP="00D976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8E0000"/>
          <w:sz w:val="24"/>
          <w:szCs w:val="24"/>
        </w:rPr>
      </w:pP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Liên hệ Tổng đài Sun PhuQuoc Airways (1900 1599)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 để được hỗ trợ thao tác và lựa chọn chỗ ngồi phù hợp.</w:t>
      </w:r>
    </w:p>
    <w:p w:rsidR="00D97672" w:rsidRPr="00D97672" w:rsidRDefault="00D97672" w:rsidP="00D9767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222222"/>
          <w:sz w:val="36"/>
          <w:szCs w:val="36"/>
        </w:rPr>
      </w:pPr>
      <w:r w:rsidRPr="00D97672">
        <w:rPr>
          <w:rFonts w:eastAsia="Times New Roman" w:cs="Times New Roman"/>
          <w:color w:val="8E0000"/>
          <w:sz w:val="36"/>
          <w:szCs w:val="36"/>
        </w:rPr>
        <w:t>BÍ QUYẾT CHO MỘT HÀNH TRÌNH BAY THƯ THÁI</w:t>
      </w:r>
    </w:p>
    <w:p w:rsidR="00D97672" w:rsidRPr="00D97672" w:rsidRDefault="00D97672" w:rsidP="00D97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97672">
        <w:rPr>
          <w:rFonts w:ascii="Arial" w:eastAsia="Times New Roman" w:hAnsi="Arial" w:cs="Arial"/>
          <w:color w:val="8E0000"/>
          <w:sz w:val="24"/>
          <w:szCs w:val="24"/>
        </w:rPr>
        <w:t>Một chuyến bay hoàn hảo bắt đầu từ sự chuẩn bị chu đáo.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br/>
        <w:t>Sun PhuQuoc Airways gửi tới Quý Đại lý và hành khách 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một vài bí quyết nhỏ giúp hành trình thêm suôn sẻ và trọn vẹn:</w:t>
      </w:r>
    </w:p>
    <w:p w:rsidR="00D97672" w:rsidRPr="00D97672" w:rsidRDefault="00D97672" w:rsidP="00D97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Check-in trực tuyến (1h–24h trước giờ bay):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 Chủ động chọn chỗ ngồi yêu thích và tiết kiệm thời gian tại sân bay.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br/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Chuẩn bị giấy tờ tùy thân: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 CCCD/Hộ chiếu/app VNeID, vé điện tử và giấy khai sinh cho trẻ nhỏ (nếu có).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br/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Đến sân bay sớm: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 Có mặt trước giờ khởi hành 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120 phút (nội địa)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 hoặc 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180 phút (quốc tế)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. Sau khi hoàn tất thủ tục, hành khách nên đến 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cửa ra tàu bay ít nhất 30–40 phút trước giờ khởi hành.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br/>
      </w:r>
      <w:r w:rsidRPr="00D97672">
        <w:rPr>
          <w:rFonts w:ascii="Arial" w:eastAsia="Times New Roman" w:hAnsi="Arial" w:cs="Arial"/>
          <w:i/>
          <w:iCs/>
          <w:color w:val="8E0000"/>
          <w:sz w:val="24"/>
          <w:szCs w:val="24"/>
        </w:rPr>
        <w:t>(Lưu ý: Quầy thủ tục đóng 40 phút và cửa lên tàu bay đóng 15 phút trước giờ khởi hành.)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br/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Trang phục thoải mái: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 Ưu tiên trang phục dễ chịu, mang theo khăn choàng hoặc áo khoác mỏng để giữ ấm trên máy bay.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br/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Lắng nghe cơ thể: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 Uống đủ nước và vận động nhẹ nhàng trong suốt chuyến bay để luôn cảm thấy sảng khoái.</w:t>
      </w:r>
    </w:p>
    <w:p w:rsidR="00D97672" w:rsidRPr="00D97672" w:rsidRDefault="00D97672" w:rsidP="00D97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97672">
        <w:rPr>
          <w:rFonts w:ascii="Arial" w:eastAsia="Times New Roman" w:hAnsi="Arial" w:cs="Arial"/>
          <w:color w:val="8E0000"/>
          <w:sz w:val="24"/>
          <w:szCs w:val="24"/>
        </w:rPr>
        <w:t>Chỉ với vài bước chuẩn bị nhỏ, hành khách sẽ có một hành trình thật sự khác biệt.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br/>
      </w:r>
      <w:r w:rsidRPr="00D97672">
        <w:rPr>
          <w:rFonts w:ascii="Segoe UI Emoji" w:eastAsia="Times New Roman" w:hAnsi="Segoe UI Emoji" w:cs="Arial"/>
          <w:noProof/>
          <w:color w:val="8E0000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4" name="Picture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 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Sẵn sàng cất cánh cùng Sun PhuQuoc Airways tại:</w:t>
      </w:r>
      <w:r w:rsidRPr="00D97672">
        <w:rPr>
          <w:rFonts w:ascii="Arial" w:eastAsia="Times New Roman" w:hAnsi="Arial" w:cs="Arial"/>
          <w:color w:val="833C0B"/>
          <w:sz w:val="24"/>
          <w:szCs w:val="24"/>
        </w:rPr>
        <w:t> </w:t>
      </w:r>
      <w:hyperlink r:id="rId7" w:tgtFrame="_blank" w:history="1">
        <w:r w:rsidRPr="00D97672">
          <w:rPr>
            <w:rFonts w:ascii="Arial" w:eastAsia="Times New Roman" w:hAnsi="Arial" w:cs="Arial"/>
            <w:b/>
            <w:bCs/>
            <w:color w:val="833C0B"/>
            <w:sz w:val="24"/>
            <w:szCs w:val="24"/>
            <w:u w:val="single"/>
          </w:rPr>
          <w:t>sunphuquocairways.com</w:t>
        </w:r>
      </w:hyperlink>
    </w:p>
    <w:p w:rsidR="00D97672" w:rsidRPr="00D97672" w:rsidRDefault="00D97672" w:rsidP="00D97672">
      <w:pPr>
        <w:shd w:val="clear" w:color="auto" w:fill="FFFFFF"/>
        <w:spacing w:before="40" w:after="0" w:line="254" w:lineRule="atLeast"/>
        <w:outlineLvl w:val="2"/>
        <w:rPr>
          <w:rFonts w:ascii="Calibri Light" w:eastAsia="Times New Roman" w:hAnsi="Calibri Light" w:cs="Calibri Light"/>
          <w:color w:val="1F3763"/>
          <w:sz w:val="24"/>
          <w:szCs w:val="24"/>
        </w:rPr>
      </w:pPr>
      <w:r w:rsidRPr="00D97672">
        <w:rPr>
          <w:rFonts w:ascii="Calibri Light" w:eastAsia="Times New Roman" w:hAnsi="Calibri Light" w:cs="Calibri Light"/>
          <w:b/>
          <w:bCs/>
          <w:color w:val="8E0000"/>
          <w:sz w:val="24"/>
          <w:szCs w:val="24"/>
          <w:u w:val="single"/>
        </w:rPr>
        <w:t>Thông tin liên hệ hỗ trợ:</w:t>
      </w:r>
    </w:p>
    <w:p w:rsidR="00D97672" w:rsidRPr="00D97672" w:rsidRDefault="00D97672" w:rsidP="00D97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97672">
        <w:rPr>
          <w:rFonts w:ascii="Arial" w:eastAsia="Times New Roman" w:hAnsi="Arial" w:cs="Arial"/>
          <w:color w:val="8E0000"/>
          <w:sz w:val="24"/>
          <w:szCs w:val="24"/>
        </w:rPr>
        <w:t>Quý Đại lý có bất kỳ thắc mắc hoặc cần hỗ trợ thêm, vui lòng liên hệ: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br/>
      </w:r>
      <w:r w:rsidRPr="00D97672">
        <w:rPr>
          <w:rFonts w:ascii="Segoe UI Emoji" w:eastAsia="Times New Roman" w:hAnsi="Segoe UI Emoji" w:cs="Arial"/>
          <w:noProof/>
          <w:color w:val="8E0000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3" name="Picture 3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📞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 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Tổng đài Sun PhuQuoc Airways: 1900 1599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br/>
      </w:r>
      <w:r w:rsidRPr="00D97672">
        <w:rPr>
          <w:rFonts w:ascii="Segoe UI Emoji" w:eastAsia="Times New Roman" w:hAnsi="Segoe UI Emoji" w:cs="Arial"/>
          <w:noProof/>
          <w:color w:val="8E0000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2" name="Picture 2" descr="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👩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‍</w:t>
      </w:r>
      <w:r w:rsidRPr="00D97672">
        <w:rPr>
          <w:rFonts w:ascii="Segoe UI Emoji" w:eastAsia="Times New Roman" w:hAnsi="Segoe UI Emoji" w:cs="Arial"/>
          <w:noProof/>
          <w:color w:val="8E0000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1" name="Picture 1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 </w:t>
      </w:r>
      <w:r w:rsidRPr="00D97672">
        <w:rPr>
          <w:rFonts w:ascii="Arial" w:eastAsia="Times New Roman" w:hAnsi="Arial" w:cs="Arial"/>
          <w:b/>
          <w:bCs/>
          <w:color w:val="8E0000"/>
          <w:sz w:val="24"/>
          <w:szCs w:val="24"/>
        </w:rPr>
        <w:t>Chuyên viên phụ trách</w:t>
      </w:r>
      <w:r w:rsidRPr="00D97672">
        <w:rPr>
          <w:rFonts w:ascii="Arial" w:eastAsia="Times New Roman" w:hAnsi="Arial" w:cs="Arial"/>
          <w:color w:val="8E0000"/>
          <w:sz w:val="24"/>
          <w:szCs w:val="24"/>
        </w:rPr>
        <w:t> để được hướng dẫn chi tiết và kịp thời.</w:t>
      </w:r>
    </w:p>
    <w:p w:rsidR="00D97672" w:rsidRPr="00D97672" w:rsidRDefault="00D97672" w:rsidP="00D976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97672">
        <w:rPr>
          <w:rFonts w:eastAsia="Times New Roman" w:cs="Times New Roman"/>
          <w:color w:val="8E0000"/>
          <w:sz w:val="24"/>
          <w:szCs w:val="24"/>
        </w:rPr>
        <w:t>Trân trọng cảm ơn!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540"/>
        <w:gridCol w:w="5045"/>
      </w:tblGrid>
      <w:tr w:rsidR="00D97672" w:rsidRPr="00D97672" w:rsidTr="00D97672">
        <w:trPr>
          <w:trHeight w:val="710"/>
        </w:trPr>
        <w:tc>
          <w:tcPr>
            <w:tcW w:w="28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72" w:rsidRPr="00D97672" w:rsidRDefault="00D97672" w:rsidP="00D97672">
            <w:pPr>
              <w:spacing w:after="0" w:line="252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558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72" w:rsidRPr="00D97672" w:rsidRDefault="00D97672" w:rsidP="00D97672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97672">
              <w:rPr>
                <w:rFonts w:ascii="Cambria" w:eastAsia="Times New Roman" w:hAnsi="Cambria" w:cs="Arial"/>
                <w:b/>
                <w:bCs/>
                <w:color w:val="8F0015"/>
                <w:szCs w:val="28"/>
                <w:shd w:val="clear" w:color="auto" w:fill="FFFFFF"/>
              </w:rPr>
              <w:t> </w:t>
            </w:r>
          </w:p>
          <w:p w:rsidR="00D97672" w:rsidRPr="00D97672" w:rsidRDefault="00D97672" w:rsidP="00D97672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97672">
              <w:rPr>
                <w:rFonts w:ascii="Cambria" w:eastAsia="Times New Roman" w:hAnsi="Cambria" w:cs="Arial"/>
                <w:b/>
                <w:bCs/>
                <w:color w:val="8F0015"/>
                <w:szCs w:val="28"/>
                <w:shd w:val="clear" w:color="auto" w:fill="FFFFFF"/>
              </w:rPr>
              <w:t>Ban Kinh Doanh</w:t>
            </w:r>
          </w:p>
        </w:tc>
      </w:tr>
      <w:tr w:rsidR="00D97672" w:rsidRPr="00D97672" w:rsidTr="00D97672">
        <w:trPr>
          <w:trHeight w:val="44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97672" w:rsidRPr="00D97672" w:rsidRDefault="00D97672" w:rsidP="00D9767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558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672" w:rsidRPr="00D97672" w:rsidRDefault="00D97672" w:rsidP="00D97672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97672">
              <w:rPr>
                <w:rFonts w:ascii="Cambria" w:eastAsia="Times New Roman" w:hAnsi="Cambria" w:cs="Arial"/>
                <w:b/>
                <w:bCs/>
                <w:color w:val="8F0015"/>
                <w:sz w:val="24"/>
                <w:szCs w:val="24"/>
                <w:shd w:val="clear" w:color="auto" w:fill="FFFFFF"/>
              </w:rPr>
              <w:t>Sun PhuQuoc Airways</w:t>
            </w:r>
          </w:p>
        </w:tc>
      </w:tr>
      <w:tr w:rsidR="00D97672" w:rsidRPr="00D97672" w:rsidTr="00D97672">
        <w:trPr>
          <w:trHeight w:val="54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97672" w:rsidRPr="00D97672" w:rsidRDefault="00D97672" w:rsidP="00D9767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672" w:rsidRPr="00D97672" w:rsidRDefault="00D97672" w:rsidP="00D97672">
            <w:pPr>
              <w:spacing w:after="0" w:line="252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5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672" w:rsidRPr="00D97672" w:rsidRDefault="00D97672" w:rsidP="00D97672">
            <w:pPr>
              <w:spacing w:after="0" w:line="252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97672">
              <w:rPr>
                <w:rFonts w:ascii="Cambria" w:eastAsia="Times New Roman" w:hAnsi="Cambria" w:cs="Arial"/>
                <w:color w:val="000000"/>
                <w:sz w:val="24"/>
                <w:szCs w:val="24"/>
                <w:shd w:val="clear" w:color="auto" w:fill="FFFFFF"/>
              </w:rPr>
              <w:t>Tầng 4, Tòa nhà Sun Grand City</w:t>
            </w:r>
          </w:p>
          <w:p w:rsidR="00D97672" w:rsidRPr="00D97672" w:rsidRDefault="00D97672" w:rsidP="00D97672">
            <w:pPr>
              <w:spacing w:after="0" w:line="252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97672">
              <w:rPr>
                <w:rFonts w:ascii="Cambria" w:eastAsia="Times New Roman" w:hAnsi="Cambria" w:cs="Arial"/>
                <w:color w:val="212121"/>
                <w:sz w:val="24"/>
                <w:szCs w:val="24"/>
              </w:rPr>
              <w:t>Số 69B Đường Thụy Khuê, Phường Tây Hồ, Hà Nội</w:t>
            </w:r>
          </w:p>
        </w:tc>
      </w:tr>
      <w:tr w:rsidR="00D97672" w:rsidRPr="00D97672" w:rsidTr="00D97672">
        <w:trPr>
          <w:trHeight w:val="341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97672" w:rsidRPr="00D97672" w:rsidRDefault="00D97672" w:rsidP="00D9767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672" w:rsidRPr="00D97672" w:rsidRDefault="00D97672" w:rsidP="00D97672">
            <w:pPr>
              <w:spacing w:after="0" w:line="252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5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672" w:rsidRPr="00D97672" w:rsidRDefault="00D97672" w:rsidP="00D97672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97672">
              <w:rPr>
                <w:rFonts w:ascii="Cambria" w:eastAsia="Times New Roman" w:hAnsi="Cambria" w:cs="Arial"/>
                <w:color w:val="222222"/>
                <w:sz w:val="24"/>
                <w:szCs w:val="24"/>
                <w:bdr w:val="none" w:sz="0" w:space="0" w:color="auto" w:frame="1"/>
              </w:rPr>
              <w:t>19001599</w:t>
            </w:r>
          </w:p>
        </w:tc>
      </w:tr>
      <w:tr w:rsidR="00D97672" w:rsidRPr="00D97672" w:rsidTr="00D97672">
        <w:trPr>
          <w:trHeight w:val="341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97672" w:rsidRPr="00D97672" w:rsidRDefault="00D97672" w:rsidP="00D9767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672" w:rsidRPr="00D97672" w:rsidRDefault="00D97672" w:rsidP="00D97672">
            <w:pPr>
              <w:spacing w:after="0" w:line="252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5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672" w:rsidRPr="00D97672" w:rsidRDefault="00D97672" w:rsidP="00D97672">
            <w:pPr>
              <w:spacing w:after="0" w:line="252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hyperlink r:id="rId11" w:tgtFrame="_blank" w:history="1">
              <w:r w:rsidRPr="00D97672">
                <w:rPr>
                  <w:rFonts w:ascii="Cambria" w:eastAsia="Times New Roman" w:hAnsi="Cambria" w:cs="Arial"/>
                  <w:color w:val="1155CC"/>
                  <w:sz w:val="24"/>
                  <w:szCs w:val="24"/>
                  <w:u w:val="single"/>
                  <w:bdr w:val="none" w:sz="0" w:space="0" w:color="auto" w:frame="1"/>
                </w:rPr>
                <w:t>Pkd.spa@sunphuquocairways.com</w:t>
              </w:r>
            </w:hyperlink>
          </w:p>
        </w:tc>
      </w:tr>
      <w:tr w:rsidR="00D97672" w:rsidRPr="00D97672" w:rsidTr="00D97672">
        <w:trPr>
          <w:trHeight w:val="341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97672" w:rsidRPr="00D97672" w:rsidRDefault="00D97672" w:rsidP="00D9767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672" w:rsidRPr="00D97672" w:rsidRDefault="00D97672" w:rsidP="00D97672">
            <w:pPr>
              <w:spacing w:after="0" w:line="252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5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672" w:rsidRPr="00D97672" w:rsidRDefault="00D97672" w:rsidP="00D97672">
            <w:pPr>
              <w:spacing w:after="0" w:line="252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hyperlink r:id="rId12" w:tgtFrame="_blank" w:history="1">
              <w:r w:rsidRPr="00D97672">
                <w:rPr>
                  <w:rFonts w:ascii="Cambria" w:eastAsia="Times New Roman" w:hAnsi="Cambria" w:cs="Arial"/>
                  <w:color w:val="1155CC"/>
                  <w:sz w:val="24"/>
                  <w:szCs w:val="24"/>
                  <w:u w:val="single"/>
                  <w:bdr w:val="none" w:sz="0" w:space="0" w:color="auto" w:frame="1"/>
                </w:rPr>
                <w:t>sunphuquocairways.com</w:t>
              </w:r>
            </w:hyperlink>
          </w:p>
        </w:tc>
      </w:tr>
      <w:tr w:rsidR="00D97672" w:rsidRPr="00D97672" w:rsidTr="00D97672">
        <w:trPr>
          <w:trHeight w:val="71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97672" w:rsidRPr="00D97672" w:rsidRDefault="00D97672" w:rsidP="00D9767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558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672" w:rsidRPr="00D97672" w:rsidRDefault="00D97672" w:rsidP="00D97672">
            <w:pPr>
              <w:spacing w:after="0" w:line="252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97672">
              <w:rPr>
                <w:rFonts w:ascii="Cambria" w:eastAsia="Times New Roman" w:hAnsi="Cambria" w:cs="Arial"/>
                <w:b/>
                <w:bCs/>
                <w:color w:val="222222"/>
                <w:sz w:val="18"/>
                <w:szCs w:val="18"/>
                <w:bdr w:val="none" w:sz="0" w:space="0" w:color="auto" w:frame="1"/>
              </w:rPr>
              <w:t>Hòm thư góp ý, phản ánh, kiến nghị:</w:t>
            </w:r>
          </w:p>
          <w:p w:rsidR="00D97672" w:rsidRPr="00D97672" w:rsidRDefault="00D97672" w:rsidP="00D97672">
            <w:pPr>
              <w:spacing w:after="0" w:line="252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97672">
              <w:rPr>
                <w:rFonts w:ascii="Cambria" w:eastAsia="Times New Roman" w:hAnsi="Cambria" w:cs="Arial"/>
                <w:color w:val="000000"/>
                <w:sz w:val="17"/>
                <w:szCs w:val="17"/>
              </w:rPr>
              <w:t>   </w:t>
            </w:r>
            <w:hyperlink r:id="rId13" w:tgtFrame="_blank" w:history="1">
              <w:r w:rsidRPr="00D97672">
                <w:rPr>
                  <w:rFonts w:ascii="Cambria" w:eastAsia="Times New Roman" w:hAnsi="Cambria" w:cs="Arial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homthugopy@sungroup.com.vn</w:t>
              </w:r>
            </w:hyperlink>
            <w:r w:rsidRPr="00D97672">
              <w:rPr>
                <w:rFonts w:ascii="Cambria" w:eastAsia="Times New Roman" w:hAnsi="Cambria" w:cs="Arial"/>
                <w:color w:val="000000"/>
                <w:sz w:val="14"/>
                <w:szCs w:val="14"/>
                <w:shd w:val="clear" w:color="auto" w:fill="FFFFFF"/>
              </w:rPr>
              <w:t>       </w:t>
            </w:r>
            <w:r w:rsidRPr="00D97672">
              <w:rPr>
                <w:rFonts w:ascii="Cambria" w:eastAsia="Times New Roman" w:hAnsi="Cambria" w:cs="Arial"/>
                <w:color w:val="0000FF"/>
                <w:sz w:val="18"/>
                <w:szCs w:val="18"/>
                <w:u w:val="single"/>
              </w:rPr>
              <w:t>0392 601 313</w:t>
            </w:r>
          </w:p>
        </w:tc>
      </w:tr>
    </w:tbl>
    <w:p w:rsidR="00CD0544" w:rsidRDefault="00CD0544">
      <w:bookmarkStart w:id="0" w:name="_GoBack"/>
      <w:bookmarkEnd w:id="0"/>
    </w:p>
    <w:sectPr w:rsidR="00CD0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4B6F"/>
    <w:multiLevelType w:val="multilevel"/>
    <w:tmpl w:val="4608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940012"/>
    <w:multiLevelType w:val="multilevel"/>
    <w:tmpl w:val="C3FE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F721CC"/>
    <w:multiLevelType w:val="multilevel"/>
    <w:tmpl w:val="88BC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B654FC"/>
    <w:multiLevelType w:val="multilevel"/>
    <w:tmpl w:val="2E4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72"/>
    <w:rsid w:val="00CD0544"/>
    <w:rsid w:val="00D9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97D06-548F-4242-83A8-3B9BC719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767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9767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7672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97672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9767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76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767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976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homthugopy@sungroup.com.v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nphuquocairways.com/" TargetMode="External"/><Relationship Id="rId12" Type="http://schemas.openxmlformats.org/officeDocument/2006/relationships/hyperlink" Target="http://sunphuquocairway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Pkd.spa@sunphuquocairways.com" TargetMode="External"/><Relationship Id="rId5" Type="http://schemas.openxmlformats.org/officeDocument/2006/relationships/hyperlink" Target="https://www.sunphuquocairways.com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1.Các sân bay áp dụng check-in online:</vt:lpstr>
      <vt:lpstr>        2. Thời gian mở check-in online:</vt:lpstr>
      <vt:lpstr>        3. Các chuyến bay không áp dụng check-in online:</vt:lpstr>
      <vt:lpstr>        4. Các trường hợp không áp dụng check-in online:</vt:lpstr>
      <vt:lpstr>        5. Chọn ghế tính phí:</vt:lpstr>
      <vt:lpstr>    BÍ QUYẾT CHO MỘT HÀNH TRÌNH BAY THƯ THÁI</vt:lpstr>
      <vt:lpstr>        Thông tin liên hệ hỗ trợ: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2025-10-31T08:21:00Z</dcterms:created>
  <dcterms:modified xsi:type="dcterms:W3CDTF">2025-10-31T08:21:00Z</dcterms:modified>
</cp:coreProperties>
</file>